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CC932" w14:textId="77777777" w:rsidR="0088557B" w:rsidRPr="0088557B" w:rsidRDefault="0088557B" w:rsidP="0088557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</w:rPr>
      </w:pPr>
    </w:p>
    <w:tbl>
      <w:tblPr>
        <w:tblW w:w="10980" w:type="dxa"/>
        <w:tblInd w:w="-9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72"/>
      </w:tblGrid>
      <w:tr w:rsidR="0088557B" w:rsidRPr="0088557B" w14:paraId="45F2BE72" w14:textId="77777777" w:rsidTr="0088557B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EF7714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FFFFFF"/>
              </w:rPr>
              <w:t>Company</w:t>
            </w: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D47BB7" w14:textId="16E92679" w:rsidR="000E0180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CTY TNHH </w:t>
            </w:r>
            <w:r w:rsidR="000E0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TEQNOLOGICAL</w:t>
            </w:r>
            <w:r w:rsidRPr="000E0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E0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ASI</w:t>
            </w:r>
            <w:r w:rsidR="00A51A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  <w:p w14:paraId="79E5419B" w14:textId="3C9AFFA9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88557B">
                <w:rPr>
                  <w:rFonts w:ascii="Times New Roman" w:hAnsi="Times New Roman" w:cs="Times New Roman"/>
                  <w:color w:val="0000E9"/>
                  <w:u w:val="single" w:color="0000E9"/>
                </w:rPr>
                <w:t>https://teqnological.asia</w:t>
              </w:r>
            </w:hyperlink>
          </w:p>
          <w:p w14:paraId="6B12DB2E" w14:textId="77777777" w:rsidR="0088557B" w:rsidRPr="0094097E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Tầng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9, 209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Hoàng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Văn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Thụ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, P8, Q.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Phú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Nhuận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, TP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Hồ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94097E">
              <w:rPr>
                <w:rFonts w:ascii="Times New Roman" w:hAnsi="Times New Roman" w:cs="Times New Roman"/>
                <w:i/>
                <w:color w:val="000000"/>
              </w:rPr>
              <w:t>Chí</w:t>
            </w:r>
            <w:proofErr w:type="spellEnd"/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Minh </w:t>
            </w:r>
          </w:p>
          <w:p w14:paraId="4D6F67ED" w14:textId="77777777" w:rsidR="0088557B" w:rsidRPr="0094097E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i/>
                <w:color w:val="000000"/>
              </w:rPr>
            </w:pPr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Email: </w:t>
            </w:r>
            <w:hyperlink r:id="rId7" w:history="1">
              <w:r w:rsidRPr="0094097E">
                <w:rPr>
                  <w:rFonts w:ascii="Times New Roman" w:hAnsi="Times New Roman" w:cs="Times New Roman"/>
                  <w:i/>
                  <w:color w:val="0000E9"/>
                  <w:u w:val="single" w:color="0000E9"/>
                </w:rPr>
                <w:t>lienhe@teqnological.asia</w:t>
              </w:r>
            </w:hyperlink>
            <w:r w:rsidRPr="0094097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88557B" w:rsidRPr="0088557B" w14:paraId="55E3A45D" w14:textId="77777777" w:rsidTr="0088557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8102F8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FFFFFF"/>
              </w:rPr>
              <w:t>Introduction</w:t>
            </w: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5B989E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 xml:space="preserve">We are working as a development center for a global group. We're searching and implementing many financial technology solutions. </w:t>
            </w:r>
          </w:p>
          <w:p w14:paraId="70FACBE6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 xml:space="preserve">We are 3 years old and have more than 10 applications and services released for the Japanese market and around the world. We focus on financial technology solutions such as Forex, Stock, Investment, </w:t>
            </w:r>
            <w:proofErr w:type="spellStart"/>
            <w:r w:rsidRPr="0088557B">
              <w:rPr>
                <w:rFonts w:ascii="Times New Roman" w:hAnsi="Times New Roman" w:cs="Times New Roman"/>
                <w:color w:val="000000"/>
              </w:rPr>
              <w:t>etc</w:t>
            </w:r>
            <w:proofErr w:type="spellEnd"/>
            <w:r w:rsidRPr="0088557B">
              <w:rPr>
                <w:rFonts w:ascii="Times New Roman" w:hAnsi="Times New Roman" w:cs="Times New Roman"/>
                <w:color w:val="000000"/>
              </w:rPr>
              <w:t xml:space="preserve">... </w:t>
            </w:r>
          </w:p>
          <w:p w14:paraId="606D22F9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We have been developing web and mobile apps and we've invested in developing expertise in every aspect of the software development process. W</w:t>
            </w:r>
            <w:bookmarkStart w:id="0" w:name="_GoBack"/>
            <w:bookmarkEnd w:id="0"/>
            <w:r w:rsidRPr="0088557B">
              <w:rPr>
                <w:rFonts w:ascii="Times New Roman" w:hAnsi="Times New Roman" w:cs="Times New Roman"/>
                <w:color w:val="000000"/>
              </w:rPr>
              <w:t xml:space="preserve">e've built a team of highly-trained developers. We believe in people, interactions, collaboration, responding to change, and delivering working, quality software. </w:t>
            </w:r>
          </w:p>
        </w:tc>
      </w:tr>
      <w:tr w:rsidR="0088557B" w:rsidRPr="0088557B" w14:paraId="07FFAD68" w14:textId="77777777" w:rsidTr="0088557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2571EF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FFFFFF"/>
              </w:rPr>
              <w:t>Job description</w:t>
            </w: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DBFAD4" w14:textId="77777777" w:rsidR="00CD2411" w:rsidRPr="00CD2411" w:rsidRDefault="00CD2411" w:rsidP="00CD241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 xml:space="preserve">Build many projects for our partner in Stock, Forex and </w:t>
            </w:r>
            <w:proofErr w:type="spellStart"/>
            <w:r w:rsidRPr="00CD2411">
              <w:rPr>
                <w:rFonts w:ascii="Times New Roman" w:hAnsi="Times New Roman" w:cs="Times New Roman"/>
                <w:color w:val="000000"/>
              </w:rPr>
              <w:t>Financiai</w:t>
            </w:r>
            <w:proofErr w:type="spellEnd"/>
            <w:r w:rsidRPr="00CD2411">
              <w:rPr>
                <w:rFonts w:ascii="Times New Roman" w:hAnsi="Times New Roman" w:cs="Times New Roman"/>
                <w:color w:val="000000"/>
              </w:rPr>
              <w:t xml:space="preserve"> field.</w:t>
            </w:r>
          </w:p>
          <w:p w14:paraId="71328130" w14:textId="77777777" w:rsidR="00CD2411" w:rsidRPr="00CD2411" w:rsidRDefault="00CD2411" w:rsidP="00CD241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We are looking for experienced Mobile developers with experience in Android or iOS</w:t>
            </w:r>
          </w:p>
          <w:p w14:paraId="3992F71D" w14:textId="77777777" w:rsidR="00CD2411" w:rsidRPr="00CD2411" w:rsidRDefault="00CD2411" w:rsidP="00CD241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This position will play the primary role to deliver high-quality projects to our customers and to boost our development team to a higher level.</w:t>
            </w:r>
          </w:p>
          <w:p w14:paraId="561EE3EF" w14:textId="77777777" w:rsidR="00CD2411" w:rsidRPr="00CD2411" w:rsidRDefault="00CD2411" w:rsidP="00CD241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</w:p>
          <w:p w14:paraId="7D54AF06" w14:textId="0401E155" w:rsidR="00CD2411" w:rsidRPr="00CD2411" w:rsidRDefault="00CD2411" w:rsidP="00CD241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You will be responsible for</w:t>
            </w:r>
          </w:p>
          <w:p w14:paraId="34CB6501" w14:textId="23C51441" w:rsidR="00CD2411" w:rsidRPr="00CD2411" w:rsidRDefault="00CD2411" w:rsidP="00CD241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Develop &amp; maintain mobile applications.</w:t>
            </w:r>
          </w:p>
          <w:p w14:paraId="79EE9986" w14:textId="073CE289" w:rsidR="00CD2411" w:rsidRPr="00CD2411" w:rsidRDefault="00CD2411" w:rsidP="00CD241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Working with the product owner and project manager.</w:t>
            </w:r>
          </w:p>
          <w:p w14:paraId="5184926E" w14:textId="6575BDA6" w:rsidR="00CD2411" w:rsidRPr="00CD2411" w:rsidRDefault="00CD2411" w:rsidP="00CD241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Contribute idea and play role in the growth of the company.</w:t>
            </w:r>
          </w:p>
          <w:p w14:paraId="70D9231D" w14:textId="77777777" w:rsidR="00CD2411" w:rsidRDefault="00CD2411" w:rsidP="00CD241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Enjoy great career growth opportunities.</w:t>
            </w:r>
          </w:p>
          <w:p w14:paraId="3D19207A" w14:textId="552506F8" w:rsidR="0088557B" w:rsidRPr="00CD2411" w:rsidRDefault="00CD2411" w:rsidP="00CD241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CD2411">
              <w:rPr>
                <w:rFonts w:ascii="Times New Roman" w:hAnsi="Times New Roman" w:cs="Times New Roman"/>
                <w:color w:val="000000"/>
              </w:rPr>
              <w:t>You will improve self-testing &amp; debugging</w:t>
            </w:r>
            <w:r w:rsidR="0088557B" w:rsidRPr="00CD2411">
              <w:rPr>
                <w:rFonts w:ascii="MS Mincho" w:eastAsia="MS Mincho" w:hAnsi="MS Mincho" w:cs="MS Mincho"/>
                <w:color w:val="000000"/>
              </w:rPr>
              <w:t> </w:t>
            </w:r>
          </w:p>
        </w:tc>
      </w:tr>
      <w:tr w:rsidR="0088557B" w:rsidRPr="0088557B" w14:paraId="64EB99B8" w14:textId="77777777" w:rsidTr="0088557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AC3463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FFFFFF"/>
              </w:rPr>
              <w:t>Skills and Experience</w:t>
            </w: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358DC" w14:textId="77777777" w:rsid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MUST TO HAVE:</w:t>
            </w:r>
          </w:p>
          <w:p w14:paraId="2D904969" w14:textId="0DD5EE09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51A21">
              <w:rPr>
                <w:rFonts w:ascii="Times New Roman" w:hAnsi="Times New Roman" w:cs="Times New Roman"/>
                <w:color w:val="000000"/>
              </w:rPr>
              <w:t xml:space="preserve">Knowledge about building the native app in Java, </w:t>
            </w:r>
            <w:proofErr w:type="spellStart"/>
            <w:r w:rsidRPr="00A51A21">
              <w:rPr>
                <w:rFonts w:ascii="Times New Roman" w:hAnsi="Times New Roman" w:cs="Times New Roman"/>
                <w:color w:val="000000"/>
              </w:rPr>
              <w:t>Kotlin</w:t>
            </w:r>
            <w:proofErr w:type="spellEnd"/>
            <w:r w:rsidRPr="00A51A21">
              <w:rPr>
                <w:rFonts w:ascii="Times New Roman" w:hAnsi="Times New Roman" w:cs="Times New Roman"/>
                <w:color w:val="000000"/>
              </w:rPr>
              <w:t xml:space="preserve"> or Swift, Object C.</w:t>
            </w:r>
          </w:p>
          <w:p w14:paraId="71D635C6" w14:textId="67E166B7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 xml:space="preserve">- Like to develop mobile apps using the latest technologies of MVVM, </w:t>
            </w:r>
            <w:proofErr w:type="spellStart"/>
            <w:r w:rsidRPr="00A51A21">
              <w:rPr>
                <w:rFonts w:ascii="Times New Roman" w:hAnsi="Times New Roman" w:cs="Times New Roman"/>
                <w:color w:val="000000"/>
              </w:rPr>
              <w:t>ReactiveX</w:t>
            </w:r>
            <w:proofErr w:type="spellEnd"/>
            <w:r w:rsidRPr="00A51A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1A21">
              <w:rPr>
                <w:rFonts w:ascii="Times New Roman" w:hAnsi="Times New Roman" w:cs="Times New Roman"/>
                <w:color w:val="000000"/>
              </w:rPr>
              <w:t>DataBinding</w:t>
            </w:r>
            <w:proofErr w:type="spellEnd"/>
            <w:r w:rsidRPr="00A51A21">
              <w:rPr>
                <w:rFonts w:ascii="Times New Roman" w:hAnsi="Times New Roman" w:cs="Times New Roman"/>
                <w:color w:val="000000"/>
              </w:rPr>
              <w:t>, Dependency Injections, Redux, MVI, Firebase Services, Fabri</w:t>
            </w:r>
            <w:r>
              <w:rPr>
                <w:rFonts w:ascii="Times New Roman" w:hAnsi="Times New Roman" w:cs="Times New Roman"/>
                <w:color w:val="000000"/>
              </w:rPr>
              <w:t xml:space="preserve">c Services, AWS services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...</w:t>
            </w:r>
          </w:p>
          <w:p w14:paraId="5E76D999" w14:textId="4D2E731D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Knowledge of iOS or Android architecture and development.</w:t>
            </w:r>
          </w:p>
          <w:p w14:paraId="1C1F53E0" w14:textId="31AF4C52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Deep understanding of Object Oriented Programmi</w:t>
            </w:r>
            <w:r>
              <w:rPr>
                <w:rFonts w:ascii="Times New Roman" w:hAnsi="Times New Roman" w:cs="Times New Roman"/>
                <w:color w:val="000000"/>
              </w:rPr>
              <w:t>ng Concepts and Design Patterns</w:t>
            </w:r>
          </w:p>
          <w:p w14:paraId="7A6E36AC" w14:textId="10B5781D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Hands-on development experience with rich user interface technologies for mobile.</w:t>
            </w:r>
          </w:p>
          <w:p w14:paraId="00D3F374" w14:textId="4E8DE84D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NICE TO HAVE:</w:t>
            </w:r>
          </w:p>
          <w:p w14:paraId="570A0D36" w14:textId="3515A778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Experience in the leader position.</w:t>
            </w:r>
          </w:p>
          <w:p w14:paraId="06B4915F" w14:textId="1AC663BD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Tasks estimation skills.</w:t>
            </w:r>
          </w:p>
          <w:p w14:paraId="37C3AB00" w14:textId="47ED0587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Ability to training and share experience with other members.</w:t>
            </w:r>
          </w:p>
          <w:p w14:paraId="2B5B315B" w14:textId="6AF9EAE6" w:rsidR="00A51A21" w:rsidRPr="00A51A21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Able to work independently with “Can-Do” spirit</w:t>
            </w:r>
          </w:p>
          <w:p w14:paraId="264CA1E5" w14:textId="648130CB" w:rsidR="0088557B" w:rsidRPr="0088557B" w:rsidRDefault="00A51A21" w:rsidP="00A51A21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A51A21">
              <w:rPr>
                <w:rFonts w:ascii="Times New Roman" w:hAnsi="Times New Roman" w:cs="Times New Roman"/>
                <w:color w:val="000000"/>
              </w:rPr>
              <w:t>- English or Japanese skills.</w:t>
            </w:r>
          </w:p>
        </w:tc>
      </w:tr>
      <w:tr w:rsidR="0088557B" w:rsidRPr="0088557B" w14:paraId="256D69C0" w14:textId="77777777" w:rsidTr="0088557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750548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FFFFFF"/>
              </w:rPr>
              <w:lastRenderedPageBreak/>
              <w:t>Why You'll Love Working Here</w:t>
            </w: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58620A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Join in startup company will be a good chance for all developers who want to take part in a "full-stacks" environment.</w:t>
            </w:r>
          </w:p>
          <w:p w14:paraId="52B5ED07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Our talented leaders will help you improve your skills quickly.</w:t>
            </w:r>
          </w:p>
          <w:p w14:paraId="285305C1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We have many small, medium, and large projects. Our aim is to train new members to become leaders in a short time.</w:t>
            </w:r>
          </w:p>
          <w:p w14:paraId="14107949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Friendly environment, very young company and enthusiastic developers.</w:t>
            </w:r>
          </w:p>
          <w:p w14:paraId="57099386" w14:textId="77777777" w:rsidR="0088557B" w:rsidRPr="000E0180" w:rsidRDefault="0088557B" w:rsidP="0088557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88557B">
              <w:rPr>
                <w:rFonts w:ascii="Times New Roman" w:hAnsi="Times New Roman" w:cs="Times New Roman"/>
                <w:color w:val="000000"/>
              </w:rPr>
              <w:t>Good benefits, we'll try to increase them more and more in future.</w:t>
            </w:r>
          </w:p>
        </w:tc>
      </w:tr>
      <w:tr w:rsidR="0088557B" w:rsidRPr="0088557B" w14:paraId="2F3B6605" w14:textId="77777777" w:rsidTr="0088557B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4A4A4A"/>
            </w:tcBorders>
            <w:shd w:val="clear" w:color="auto" w:fill="60606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7EBE11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4E91C8" w14:textId="77777777" w:rsidR="0088557B" w:rsidRPr="0088557B" w:rsidRDefault="0088557B" w:rsidP="0088557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C5A8C8" w14:textId="77777777" w:rsidR="0088557B" w:rsidRPr="0088557B" w:rsidRDefault="0088557B" w:rsidP="0088557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</w:rPr>
      </w:pPr>
    </w:p>
    <w:p w14:paraId="7DE8C7C2" w14:textId="77777777" w:rsidR="009E5344" w:rsidRPr="0088557B" w:rsidRDefault="00A51A21" w:rsidP="0088557B">
      <w:pPr>
        <w:rPr>
          <w:rFonts w:ascii="Times New Roman" w:hAnsi="Times New Roman" w:cs="Times New Roman"/>
        </w:rPr>
      </w:pPr>
    </w:p>
    <w:sectPr w:rsidR="009E5344" w:rsidRPr="0088557B" w:rsidSect="008F04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81F623F"/>
    <w:multiLevelType w:val="hybridMultilevel"/>
    <w:tmpl w:val="CEB0EA12"/>
    <w:lvl w:ilvl="0" w:tplc="B8867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64D3D"/>
    <w:multiLevelType w:val="hybridMultilevel"/>
    <w:tmpl w:val="82F2F9CE"/>
    <w:lvl w:ilvl="0" w:tplc="FEDA8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6088B"/>
    <w:multiLevelType w:val="hybridMultilevel"/>
    <w:tmpl w:val="D3CA98BE"/>
    <w:lvl w:ilvl="0" w:tplc="F948DB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7B"/>
    <w:rsid w:val="000E0180"/>
    <w:rsid w:val="0016365F"/>
    <w:rsid w:val="005D2CA1"/>
    <w:rsid w:val="0088557B"/>
    <w:rsid w:val="0094097E"/>
    <w:rsid w:val="00A51A21"/>
    <w:rsid w:val="00C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0B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eqnological.asia/" TargetMode="External"/><Relationship Id="rId7" Type="http://schemas.openxmlformats.org/officeDocument/2006/relationships/hyperlink" Target="mailto:lienhe@teqnological.asi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F8CCB1E-3D57-0C45-B7A6-A8D6F5ED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2018-10-23T04:35:00Z</dcterms:created>
  <dcterms:modified xsi:type="dcterms:W3CDTF">2018-10-23T04:36:00Z</dcterms:modified>
</cp:coreProperties>
</file>